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FBA" w:rsidRDefault="0099092B">
      <w:r w:rsidRPr="0099092B">
        <w:rPr>
          <w:noProof/>
        </w:rPr>
        <w:drawing>
          <wp:inline distT="0" distB="0" distL="0" distR="0">
            <wp:extent cx="5984543" cy="2354411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-571" b="36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4543" cy="2354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16FBA" w:rsidSect="00316F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99092B"/>
    <w:rsid w:val="00316FBA"/>
    <w:rsid w:val="009909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F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09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09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>Toshiba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rolandramas</dc:creator>
  <cp:lastModifiedBy>rolandramas</cp:lastModifiedBy>
  <cp:revision>2</cp:revision>
  <dcterms:created xsi:type="dcterms:W3CDTF">2017-03-03T21:06:00Z</dcterms:created>
  <dcterms:modified xsi:type="dcterms:W3CDTF">2017-03-03T21:06:00Z</dcterms:modified>
</cp:coreProperties>
</file>